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58B" w:rsidRPr="00AF6684" w:rsidRDefault="004754B8" w:rsidP="00AF668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Térvilágítás</w:t>
      </w:r>
    </w:p>
    <w:p w:rsidR="00106C77" w:rsidRDefault="004754B8" w:rsidP="00AF66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>Helyszínrajz</w:t>
      </w:r>
    </w:p>
    <w:p w:rsidR="00AF6684" w:rsidRDefault="00AF6684" w:rsidP="00AF66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6684" w:rsidRDefault="004754B8" w:rsidP="00AF66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játszótér DK-i és </w:t>
      </w:r>
      <w:proofErr w:type="spellStart"/>
      <w:r>
        <w:rPr>
          <w:rFonts w:ascii="Times New Roman" w:hAnsi="Times New Roman" w:cs="Times New Roman"/>
          <w:sz w:val="24"/>
          <w:szCs w:val="24"/>
        </w:rPr>
        <w:t>DNY-i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sarkában kerül elhelyezésre 1-1 db </w:t>
      </w:r>
      <w:proofErr w:type="spellStart"/>
      <w:r>
        <w:rPr>
          <w:rFonts w:ascii="Times New Roman" w:hAnsi="Times New Roman" w:cs="Times New Roman"/>
          <w:sz w:val="24"/>
          <w:szCs w:val="24"/>
        </w:rPr>
        <w:t>ledes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világítású kandeláber</w:t>
      </w:r>
      <w:r w:rsidR="00251EBC">
        <w:rPr>
          <w:rFonts w:ascii="Times New Roman" w:hAnsi="Times New Roman" w:cs="Times New Roman"/>
          <w:sz w:val="24"/>
          <w:szCs w:val="24"/>
        </w:rPr>
        <w:t xml:space="preserve">. (Az alábbi helyszínrajzon </w:t>
      </w:r>
      <w:r>
        <w:rPr>
          <w:rFonts w:ascii="Times New Roman" w:hAnsi="Times New Roman" w:cs="Times New Roman"/>
          <w:sz w:val="24"/>
          <w:szCs w:val="24"/>
        </w:rPr>
        <w:t>fehér ponttal</w:t>
      </w:r>
      <w:r w:rsidR="00251EBC">
        <w:rPr>
          <w:rFonts w:ascii="Times New Roman" w:hAnsi="Times New Roman" w:cs="Times New Roman"/>
          <w:sz w:val="24"/>
          <w:szCs w:val="24"/>
        </w:rPr>
        <w:t xml:space="preserve"> jelzett terület.)</w:t>
      </w:r>
    </w:p>
    <w:p w:rsidR="004754B8" w:rsidRDefault="004754B8" w:rsidP="00AF6684">
      <w:pPr>
        <w:rPr>
          <w:rFonts w:ascii="Times New Roman" w:hAnsi="Times New Roman" w:cs="Times New Roman"/>
          <w:sz w:val="24"/>
          <w:szCs w:val="24"/>
        </w:rPr>
      </w:pPr>
    </w:p>
    <w:p w:rsidR="004754B8" w:rsidRDefault="004754B8" w:rsidP="00AF66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lámpatesteket úgy kell kiválasztani és beállítani, hogy fényük a teljes játszóteret megvilágítsa.</w:t>
      </w:r>
    </w:p>
    <w:p w:rsidR="004754B8" w:rsidRPr="00CD12BB" w:rsidRDefault="004754B8" w:rsidP="00AF6684">
      <w:pPr>
        <w:rPr>
          <w:rFonts w:ascii="Times New Roman" w:hAnsi="Times New Roman" w:cs="Times New Roman"/>
          <w:sz w:val="24"/>
          <w:szCs w:val="24"/>
          <w:u w:val="single"/>
        </w:rPr>
      </w:pPr>
      <w:r w:rsidRPr="00CD12BB">
        <w:rPr>
          <w:rFonts w:ascii="Times New Roman" w:hAnsi="Times New Roman" w:cs="Times New Roman"/>
          <w:sz w:val="24"/>
          <w:szCs w:val="24"/>
          <w:u w:val="single"/>
        </w:rPr>
        <w:t>Áramellátás:</w:t>
      </w:r>
    </w:p>
    <w:p w:rsidR="004754B8" w:rsidRDefault="004754B8" w:rsidP="00AF66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Zenepavilon épület elektromos ellátása a Ligeti Pavilon épületéből történik.</w:t>
      </w:r>
    </w:p>
    <w:p w:rsidR="004754B8" w:rsidRDefault="004754B8" w:rsidP="00AF66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játszótéri kandeláberek elektromos betáplálásának kiépítése szintén a Ligeti Pavilon épületéből történik, a Zenepavilonig azonos nyomvonalon, de különállóan vezetve.</w:t>
      </w:r>
    </w:p>
    <w:p w:rsidR="00CD12BB" w:rsidRDefault="004754B8" w:rsidP="00AF66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Zenepavilon épületétől –továbbra is földkábelen- </w:t>
      </w:r>
      <w:proofErr w:type="gramStart"/>
      <w:r w:rsidR="00CD12B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CD12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12BB">
        <w:rPr>
          <w:rFonts w:ascii="Times New Roman" w:hAnsi="Times New Roman" w:cs="Times New Roman"/>
          <w:sz w:val="24"/>
          <w:szCs w:val="24"/>
        </w:rPr>
        <w:t>DK.i</w:t>
      </w:r>
      <w:proofErr w:type="spellEnd"/>
      <w:r w:rsidR="00CD12BB">
        <w:rPr>
          <w:rFonts w:ascii="Times New Roman" w:hAnsi="Times New Roman" w:cs="Times New Roman"/>
          <w:sz w:val="24"/>
          <w:szCs w:val="24"/>
        </w:rPr>
        <w:t xml:space="preserve"> kandeláberig, majd onnan a </w:t>
      </w:r>
      <w:proofErr w:type="spellStart"/>
      <w:r w:rsidR="00CD12BB">
        <w:rPr>
          <w:rFonts w:ascii="Times New Roman" w:hAnsi="Times New Roman" w:cs="Times New Roman"/>
          <w:sz w:val="24"/>
          <w:szCs w:val="24"/>
        </w:rPr>
        <w:t>DNY-i</w:t>
      </w:r>
      <w:proofErr w:type="spellEnd"/>
      <w:r w:rsidR="00CD12BB">
        <w:rPr>
          <w:rFonts w:ascii="Times New Roman" w:hAnsi="Times New Roman" w:cs="Times New Roman"/>
          <w:sz w:val="24"/>
          <w:szCs w:val="24"/>
        </w:rPr>
        <w:t xml:space="preserve"> kandeláberig vezet a nyomvonal.</w:t>
      </w:r>
    </w:p>
    <w:p w:rsidR="00CD12BB" w:rsidRDefault="00CD12BB" w:rsidP="00AF66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kandeláberek világítás kapcsolási helye a Ligeti Pavilon épületében kerül kialakításra.</w:t>
      </w:r>
    </w:p>
    <w:p w:rsidR="004754B8" w:rsidRDefault="00CD12BB" w:rsidP="00AF66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hálózat önálló leválasztását biztosítani szükséges.</w:t>
      </w:r>
      <w:r w:rsidR="004754B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D12BB" w:rsidRDefault="00CD12BB" w:rsidP="00AF6684">
      <w:pPr>
        <w:rPr>
          <w:rFonts w:ascii="Times New Roman" w:hAnsi="Times New Roman" w:cs="Times New Roman"/>
          <w:sz w:val="24"/>
          <w:szCs w:val="24"/>
        </w:rPr>
      </w:pPr>
    </w:p>
    <w:p w:rsidR="00CD12BB" w:rsidRPr="00AF6684" w:rsidRDefault="00CD12BB" w:rsidP="00AF6684">
      <w:pPr>
        <w:rPr>
          <w:rFonts w:ascii="Times New Roman" w:hAnsi="Times New Roman" w:cs="Times New Roman"/>
          <w:sz w:val="24"/>
          <w:szCs w:val="24"/>
        </w:rPr>
      </w:pPr>
    </w:p>
    <w:p w:rsidR="00EC26B7" w:rsidRDefault="004754B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hu-HU"/>
        </w:rPr>
        <w:drawing>
          <wp:inline distT="0" distB="0" distL="0" distR="0">
            <wp:extent cx="5745904" cy="3810000"/>
            <wp:effectExtent l="19050" t="0" r="7196" b="0"/>
            <wp:docPr id="4" name="Kép 3" descr="névtelen_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évtelen_2.bmp"/>
                    <pic:cNvPicPr/>
                  </pic:nvPicPr>
                  <pic:blipFill>
                    <a:blip r:embed="rId4" cstate="print"/>
                    <a:srcRect r="28424" b="26066"/>
                    <a:stretch>
                      <a:fillRect/>
                    </a:stretch>
                  </pic:blipFill>
                  <pic:spPr>
                    <a:xfrm>
                      <a:off x="0" y="0"/>
                      <a:ext cx="5752613" cy="3814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6B7" w:rsidRDefault="00EC26B7">
      <w:pPr>
        <w:rPr>
          <w:rFonts w:ascii="Times New Roman" w:hAnsi="Times New Roman" w:cs="Times New Roman"/>
          <w:sz w:val="24"/>
          <w:szCs w:val="24"/>
        </w:rPr>
      </w:pPr>
    </w:p>
    <w:p w:rsidR="00EC26B7" w:rsidRDefault="00EC26B7">
      <w:pPr>
        <w:rPr>
          <w:rFonts w:ascii="Times New Roman" w:hAnsi="Times New Roman" w:cs="Times New Roman"/>
          <w:sz w:val="24"/>
          <w:szCs w:val="24"/>
        </w:rPr>
      </w:pPr>
    </w:p>
    <w:sectPr w:rsidR="00EC26B7" w:rsidSect="00A2283B">
      <w:pgSz w:w="11906" w:h="16838"/>
      <w:pgMar w:top="567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106C77"/>
    <w:rsid w:val="00106C77"/>
    <w:rsid w:val="00173B74"/>
    <w:rsid w:val="00251EBC"/>
    <w:rsid w:val="00303BE1"/>
    <w:rsid w:val="004754B8"/>
    <w:rsid w:val="004C0FD1"/>
    <w:rsid w:val="004F22E7"/>
    <w:rsid w:val="005975F9"/>
    <w:rsid w:val="00647895"/>
    <w:rsid w:val="00757EC1"/>
    <w:rsid w:val="0078158B"/>
    <w:rsid w:val="00817A44"/>
    <w:rsid w:val="009021C0"/>
    <w:rsid w:val="00A2283B"/>
    <w:rsid w:val="00AF6684"/>
    <w:rsid w:val="00B25ABA"/>
    <w:rsid w:val="00CD12BB"/>
    <w:rsid w:val="00CF27BC"/>
    <w:rsid w:val="00E002CE"/>
    <w:rsid w:val="00E66126"/>
    <w:rsid w:val="00EC2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8158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apple-converted-space">
    <w:name w:val="apple-converted-space"/>
    <w:basedOn w:val="Bekezdsalapbettpusa"/>
    <w:rsid w:val="009021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0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102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2017-11-08T10:28:00Z</dcterms:created>
  <dcterms:modified xsi:type="dcterms:W3CDTF">2017-11-08T10:28:00Z</dcterms:modified>
</cp:coreProperties>
</file>