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Style w:val="Strong"/>
          <w:rFonts w:ascii="Calibri" w:hAnsi="Calibri"/>
          <w:color w:val="64696B"/>
          <w:sz w:val="27"/>
          <w:szCs w:val="27"/>
        </w:rPr>
        <w:t>Projekt címe: </w:t>
      </w:r>
      <w:r w:rsidRPr="00A021A4">
        <w:rPr>
          <w:rStyle w:val="Strong"/>
          <w:color w:val="64696B"/>
          <w:sz w:val="27"/>
          <w:szCs w:val="27"/>
        </w:rPr>
        <w:t>Belterületi kerékpárút teljessé tétele Köröstarcsa 47. számú főút átkelési szakasza mellett</w:t>
      </w:r>
    </w:p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Style w:val="Strong"/>
          <w:rFonts w:ascii="Calibri" w:hAnsi="Calibri"/>
          <w:color w:val="64696B"/>
          <w:sz w:val="27"/>
          <w:szCs w:val="27"/>
        </w:rPr>
        <w:t>Projekt azonosítószáma: 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>TOP-3.1.1-16-BS1-2017-00004</w:t>
      </w:r>
      <w:r>
        <w:rPr>
          <w:rFonts w:ascii="Calibri" w:hAnsi="Calibri"/>
          <w:b/>
          <w:bCs/>
          <w:color w:val="64696B"/>
          <w:sz w:val="27"/>
          <w:szCs w:val="27"/>
        </w:rPr>
        <w:br/>
      </w:r>
      <w:r>
        <w:rPr>
          <w:rStyle w:val="Strong"/>
          <w:rFonts w:ascii="Calibri" w:hAnsi="Calibri"/>
          <w:color w:val="64696B"/>
          <w:sz w:val="27"/>
          <w:szCs w:val="27"/>
        </w:rPr>
        <w:t>Főkedvezményezett: Köröstarcsa Község Önkormányzata</w:t>
      </w:r>
      <w:r>
        <w:rPr>
          <w:rFonts w:ascii="Calibri" w:hAnsi="Calibri"/>
          <w:b/>
          <w:bCs/>
          <w:color w:val="64696B"/>
          <w:sz w:val="27"/>
          <w:szCs w:val="27"/>
        </w:rPr>
        <w:br/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Projekt összköltsége: 80 </w:t>
      </w:r>
      <w:smartTag w:uri="urn:schemas-microsoft-com:office:smarttags" w:element="metricconverter">
        <w:smartTagPr>
          <w:attr w:name="ProductID" w:val="680 000 Ft"/>
        </w:smartTagPr>
        <w:r>
          <w:rPr>
            <w:rStyle w:val="Strong"/>
            <w:rFonts w:ascii="Calibri" w:hAnsi="Calibri"/>
            <w:color w:val="64696B"/>
            <w:sz w:val="27"/>
            <w:szCs w:val="27"/>
          </w:rPr>
          <w:t>68</w:t>
        </w:r>
        <w:r w:rsidRPr="00A021A4">
          <w:rPr>
            <w:rStyle w:val="Strong"/>
            <w:rFonts w:ascii="Calibri" w:hAnsi="Calibri"/>
            <w:color w:val="64696B"/>
            <w:sz w:val="27"/>
            <w:szCs w:val="27"/>
          </w:rPr>
          <w:t>0</w:t>
        </w:r>
        <w:r>
          <w:rPr>
            <w:rStyle w:val="Strong"/>
            <w:rFonts w:ascii="Calibri" w:hAnsi="Calibri"/>
            <w:color w:val="64696B"/>
            <w:sz w:val="27"/>
            <w:szCs w:val="27"/>
          </w:rPr>
          <w:t> </w:t>
        </w:r>
        <w:r w:rsidRPr="00A021A4">
          <w:rPr>
            <w:rStyle w:val="Strong"/>
            <w:rFonts w:ascii="Calibri" w:hAnsi="Calibri"/>
            <w:color w:val="64696B"/>
            <w:sz w:val="27"/>
            <w:szCs w:val="27"/>
          </w:rPr>
          <w:t>000</w:t>
        </w:r>
        <w:r>
          <w:rPr>
            <w:rStyle w:val="Strong"/>
            <w:rFonts w:ascii="Calibri" w:hAnsi="Calibri"/>
            <w:color w:val="64696B"/>
            <w:sz w:val="27"/>
            <w:szCs w:val="27"/>
          </w:rPr>
          <w:t xml:space="preserve"> Ft</w:t>
        </w:r>
      </w:smartTag>
    </w:p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Style w:val="Strong"/>
          <w:rFonts w:ascii="Calibri" w:hAnsi="Calibri"/>
          <w:color w:val="64696B"/>
          <w:sz w:val="27"/>
          <w:szCs w:val="27"/>
        </w:rPr>
        <w:t>Támogatás összege: 80 68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>0 000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 Ft (100%)</w:t>
      </w:r>
    </w:p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Fonts w:ascii="Arial" w:hAnsi="Arial" w:cs="Arial"/>
          <w:color w:val="64696B"/>
          <w:sz w:val="17"/>
          <w:szCs w:val="17"/>
        </w:rPr>
        <w:t> </w:t>
      </w:r>
    </w:p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Fonts w:ascii="Arial" w:hAnsi="Arial" w:cs="Arial"/>
          <w:color w:val="64696B"/>
          <w:sz w:val="17"/>
          <w:szCs w:val="17"/>
        </w:rPr>
        <w:t> </w:t>
      </w:r>
    </w:p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Style w:val="Strong"/>
          <w:rFonts w:ascii="Calibri" w:hAnsi="Calibri"/>
          <w:color w:val="64696B"/>
          <w:sz w:val="27"/>
          <w:szCs w:val="27"/>
        </w:rPr>
        <w:t>Projekt leírása, a projekt célja:</w:t>
      </w:r>
    </w:p>
    <w:p w:rsidR="00207E9A" w:rsidRDefault="00207E9A" w:rsidP="00A021A4">
      <w:pPr>
        <w:pStyle w:val="NormalWeb"/>
        <w:spacing w:before="0" w:beforeAutospacing="0" w:after="0" w:afterAutospacing="0"/>
        <w:rPr>
          <w:rFonts w:ascii="Arial" w:hAnsi="Arial" w:cs="Arial"/>
          <w:color w:val="64696B"/>
          <w:sz w:val="17"/>
          <w:szCs w:val="17"/>
        </w:rPr>
      </w:pPr>
      <w:r>
        <w:rPr>
          <w:rFonts w:ascii="Arial" w:hAnsi="Arial" w:cs="Arial"/>
          <w:color w:val="64696B"/>
          <w:sz w:val="17"/>
          <w:szCs w:val="17"/>
        </w:rPr>
        <w:t> </w:t>
      </w:r>
    </w:p>
    <w:p w:rsidR="00207E9A" w:rsidRDefault="00207E9A" w:rsidP="00A021A4">
      <w:pPr>
        <w:pStyle w:val="NormalWeb"/>
        <w:numPr>
          <w:ilvl w:val="0"/>
          <w:numId w:val="1"/>
        </w:numPr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Egyesített gyalog és kerékpárút </w:t>
      </w:r>
      <w:r>
        <w:rPr>
          <w:rStyle w:val="Strong"/>
          <w:rFonts w:ascii="Calibri" w:hAnsi="Calibri"/>
          <w:color w:val="64696B"/>
          <w:sz w:val="27"/>
          <w:szCs w:val="27"/>
        </w:rPr>
        <w:t>építése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 a Kossuth utca József Attila utca </w:t>
      </w:r>
      <w:r>
        <w:rPr>
          <w:rStyle w:val="Strong"/>
          <w:rFonts w:ascii="Calibri" w:hAnsi="Calibri"/>
          <w:color w:val="64696B"/>
          <w:sz w:val="27"/>
          <w:szCs w:val="27"/>
        </w:rPr>
        <w:t>kereszteződéstől a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 Kossuth u 19. számú ingatlanig. </w:t>
      </w:r>
    </w:p>
    <w:p w:rsidR="00207E9A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A tervezett létesítmény a kezdőszelvényben csatlakozik a meglévő kerékpárúthoz a József Attila utca lecsatlakozásnál. A jelenlegi 1,2 – </w:t>
      </w:r>
      <w:smartTag w:uri="urn:schemas-microsoft-com:office:smarttags" w:element="metricconverter">
        <w:smartTagPr>
          <w:attr w:name="ProductID" w:val="2,00 m"/>
        </w:smartTagPr>
        <w:r w:rsidRPr="00A021A4">
          <w:rPr>
            <w:rStyle w:val="Strong"/>
            <w:rFonts w:ascii="Calibri" w:hAnsi="Calibri"/>
            <w:color w:val="64696B"/>
            <w:sz w:val="27"/>
            <w:szCs w:val="27"/>
          </w:rPr>
          <w:t>1,5 m</w:t>
        </w:r>
      </w:smartTag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 széles betonjárda nyomvonalán, annak felbontását követően új szerkezetű burkolat épül. </w:t>
      </w:r>
    </w:p>
    <w:p w:rsidR="00207E9A" w:rsidRPr="00A021A4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A Deák Ferenc utcát követően a </w:t>
      </w:r>
      <w:r>
        <w:rPr>
          <w:rStyle w:val="Strong"/>
          <w:rFonts w:ascii="Calibri" w:hAnsi="Calibri"/>
          <w:color w:val="64696B"/>
          <w:sz w:val="27"/>
          <w:szCs w:val="27"/>
        </w:rPr>
        <w:t>meg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>lévő kerékpártároló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 h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>elyett a szabad területen új burkolatú kerékpártároló ép</w:t>
      </w:r>
      <w:r>
        <w:rPr>
          <w:rStyle w:val="Strong"/>
          <w:rFonts w:ascii="Calibri" w:hAnsi="Calibri"/>
          <w:color w:val="64696B"/>
          <w:sz w:val="27"/>
          <w:szCs w:val="27"/>
        </w:rPr>
        <w:t>ül,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 15 férőhellyel.</w:t>
      </w:r>
    </w:p>
    <w:p w:rsidR="00207E9A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>A fedett fa szerkezetű buszváró áthelyez</w:t>
      </w:r>
      <w:r>
        <w:rPr>
          <w:rStyle w:val="Strong"/>
          <w:rFonts w:ascii="Calibri" w:hAnsi="Calibri"/>
          <w:color w:val="64696B"/>
          <w:sz w:val="27"/>
          <w:szCs w:val="27"/>
        </w:rPr>
        <w:t>ésre kerül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. </w:t>
      </w:r>
    </w:p>
    <w:p w:rsidR="00207E9A" w:rsidRPr="005A044A" w:rsidRDefault="00207E9A" w:rsidP="005A044A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5A044A">
        <w:rPr>
          <w:rStyle w:val="Strong"/>
          <w:rFonts w:ascii="Calibri" w:hAnsi="Calibri"/>
          <w:color w:val="64696B"/>
          <w:sz w:val="27"/>
          <w:szCs w:val="27"/>
        </w:rPr>
        <w:t>A 47 - Debrecen-Szeged másodrendű főút 101+</w:t>
      </w:r>
      <w:smartTag w:uri="urn:schemas-microsoft-com:office:smarttags" w:element="metricconverter">
        <w:smartTagPr>
          <w:attr w:name="ProductID" w:val="2,00 m"/>
        </w:smartTagPr>
        <w:r w:rsidRPr="005A044A">
          <w:rPr>
            <w:rStyle w:val="Strong"/>
            <w:rFonts w:ascii="Calibri" w:hAnsi="Calibri"/>
            <w:color w:val="64696B"/>
            <w:sz w:val="27"/>
            <w:szCs w:val="27"/>
          </w:rPr>
          <w:t>591 km</w:t>
        </w:r>
      </w:smartTag>
      <w:r w:rsidRPr="005A044A">
        <w:rPr>
          <w:rStyle w:val="Strong"/>
          <w:rFonts w:ascii="Calibri" w:hAnsi="Calibri"/>
          <w:color w:val="64696B"/>
          <w:sz w:val="27"/>
          <w:szCs w:val="27"/>
        </w:rPr>
        <w:t xml:space="preserve"> szelvényben kerékpáros átvezetés kerül kialakításra </w:t>
      </w:r>
      <w:smartTag w:uri="urn:schemas-microsoft-com:office:smarttags" w:element="metricconverter">
        <w:smartTagPr>
          <w:attr w:name="ProductID" w:val="2,00 m"/>
        </w:smartTagPr>
        <w:r w:rsidRPr="005A044A">
          <w:rPr>
            <w:rStyle w:val="Strong"/>
            <w:rFonts w:ascii="Calibri" w:hAnsi="Calibri"/>
            <w:color w:val="64696B"/>
            <w:sz w:val="27"/>
            <w:szCs w:val="27"/>
          </w:rPr>
          <w:t>2,00 m</w:t>
        </w:r>
      </w:smartTag>
      <w:r w:rsidRPr="005A044A">
        <w:rPr>
          <w:rStyle w:val="Strong"/>
          <w:rFonts w:ascii="Calibri" w:hAnsi="Calibri"/>
          <w:color w:val="64696B"/>
          <w:sz w:val="27"/>
          <w:szCs w:val="27"/>
        </w:rPr>
        <w:t xml:space="preserve"> szélességben a meglévő gyalogátkelő mellett. </w:t>
      </w:r>
    </w:p>
    <w:p w:rsidR="00207E9A" w:rsidRPr="00A021A4" w:rsidRDefault="00207E9A" w:rsidP="005A044A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5A044A">
        <w:rPr>
          <w:rStyle w:val="Strong"/>
          <w:rFonts w:ascii="Calibri" w:hAnsi="Calibri"/>
          <w:color w:val="64696B"/>
          <w:sz w:val="27"/>
          <w:szCs w:val="27"/>
        </w:rPr>
        <w:t xml:space="preserve">A végszelvénynél a Kossuth Lajos utcai átvezetés esetében az úton járdasziget 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lesz </w:t>
      </w:r>
      <w:r w:rsidRPr="005A044A">
        <w:rPr>
          <w:rStyle w:val="Strong"/>
          <w:rFonts w:ascii="Calibri" w:hAnsi="Calibri"/>
          <w:color w:val="64696B"/>
          <w:sz w:val="27"/>
          <w:szCs w:val="27"/>
        </w:rPr>
        <w:t>kialakít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va </w:t>
      </w:r>
      <w:r w:rsidRPr="005A044A">
        <w:rPr>
          <w:rStyle w:val="Strong"/>
          <w:rFonts w:ascii="Calibri" w:hAnsi="Calibri"/>
          <w:color w:val="64696B"/>
          <w:sz w:val="27"/>
          <w:szCs w:val="27"/>
        </w:rPr>
        <w:t>a gyalogos és kerékpárforgalom védelme érdekében.</w:t>
      </w:r>
    </w:p>
    <w:p w:rsidR="00207E9A" w:rsidRPr="00A021A4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A szakasz vége a Kossuth utca 19. sz. kapubejáró környezete. </w:t>
      </w:r>
    </w:p>
    <w:p w:rsidR="00207E9A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>2)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ab/>
        <w:t xml:space="preserve">Kerékpáros nyom 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kerül 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>kialakítás</w:t>
      </w:r>
      <w:r>
        <w:rPr>
          <w:rStyle w:val="Strong"/>
          <w:rFonts w:ascii="Calibri" w:hAnsi="Calibri"/>
          <w:color w:val="64696B"/>
          <w:sz w:val="27"/>
          <w:szCs w:val="27"/>
        </w:rPr>
        <w:t>r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a a Kossuth u 19. – 6. sz. között mindkét oldalon a burkoltszélben felfestett „kerékpáros nyom” burkolati jel alkalmazásával. A </w:t>
      </w:r>
      <w:r>
        <w:rPr>
          <w:rStyle w:val="Strong"/>
          <w:rFonts w:ascii="Calibri" w:hAnsi="Calibri"/>
          <w:color w:val="64696B"/>
          <w:sz w:val="27"/>
          <w:szCs w:val="27"/>
        </w:rPr>
        <w:t>Kossuth u. 20. szám előtt kétállásos parkoló kerül kialakításra.</w:t>
      </w:r>
      <w:r w:rsidRPr="00A021A4">
        <w:rPr>
          <w:rStyle w:val="Strong"/>
          <w:rFonts w:ascii="Calibri" w:hAnsi="Calibri"/>
          <w:color w:val="64696B"/>
          <w:sz w:val="27"/>
          <w:szCs w:val="27"/>
        </w:rPr>
        <w:t xml:space="preserve"> A meglévő útburkolat mindkét oldalán az aszfaltburkolat </w:t>
      </w:r>
      <w:r>
        <w:rPr>
          <w:rStyle w:val="Strong"/>
          <w:rFonts w:ascii="Calibri" w:hAnsi="Calibri"/>
          <w:color w:val="64696B"/>
          <w:sz w:val="27"/>
          <w:szCs w:val="27"/>
        </w:rPr>
        <w:t>széle felújításra kerül.</w:t>
      </w:r>
    </w:p>
    <w:p w:rsidR="00207E9A" w:rsidRPr="00A021A4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A021A4">
        <w:rPr>
          <w:rStyle w:val="Strong"/>
          <w:rFonts w:ascii="Calibri" w:hAnsi="Calibri"/>
          <w:color w:val="64696B"/>
          <w:sz w:val="27"/>
          <w:szCs w:val="27"/>
        </w:rPr>
        <w:t>a.) A projekt célja</w:t>
      </w:r>
    </w:p>
    <w:p w:rsidR="00207E9A" w:rsidRPr="00A021A4" w:rsidRDefault="00207E9A" w:rsidP="00A021A4">
      <w:pPr>
        <w:pStyle w:val="NormalWeb"/>
        <w:spacing w:after="0"/>
        <w:rPr>
          <w:rStyle w:val="Strong"/>
          <w:rFonts w:ascii="Calibri" w:hAnsi="Calibri"/>
          <w:color w:val="64696B"/>
          <w:sz w:val="27"/>
          <w:szCs w:val="27"/>
        </w:rPr>
      </w:pPr>
      <w:r w:rsidRPr="007C0960">
        <w:rPr>
          <w:rStyle w:val="Strong"/>
          <w:rFonts w:ascii="Calibri" w:hAnsi="Calibri"/>
          <w:color w:val="64696B"/>
          <w:sz w:val="27"/>
          <w:szCs w:val="27"/>
        </w:rPr>
        <w:t xml:space="preserve">A 47. számú főút mellett, a belterületen nincs 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folyamatos </w:t>
      </w:r>
      <w:r w:rsidRPr="007C0960">
        <w:rPr>
          <w:rStyle w:val="Strong"/>
          <w:rFonts w:ascii="Calibri" w:hAnsi="Calibri"/>
          <w:color w:val="64696B"/>
          <w:sz w:val="27"/>
          <w:szCs w:val="27"/>
        </w:rPr>
        <w:t xml:space="preserve">kerékpárút. A már kiépült szakaszt 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szükséges </w:t>
      </w:r>
      <w:r w:rsidRPr="007C0960">
        <w:rPr>
          <w:rStyle w:val="Strong"/>
          <w:rFonts w:ascii="Calibri" w:hAnsi="Calibri"/>
          <w:color w:val="64696B"/>
          <w:sz w:val="27"/>
          <w:szCs w:val="27"/>
        </w:rPr>
        <w:t>összekö</w:t>
      </w:r>
      <w:r>
        <w:rPr>
          <w:rStyle w:val="Strong"/>
          <w:rFonts w:ascii="Calibri" w:hAnsi="Calibri"/>
          <w:color w:val="64696B"/>
          <w:sz w:val="27"/>
          <w:szCs w:val="27"/>
        </w:rPr>
        <w:t>tni</w:t>
      </w:r>
      <w:r w:rsidRPr="007C0960">
        <w:rPr>
          <w:rStyle w:val="Strong"/>
          <w:rFonts w:ascii="Calibri" w:hAnsi="Calibri"/>
          <w:color w:val="64696B"/>
          <w:sz w:val="27"/>
          <w:szCs w:val="27"/>
        </w:rPr>
        <w:t xml:space="preserve"> a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 Kossuth u. 6. szám alatti általános </w:t>
      </w:r>
      <w:r w:rsidRPr="007C0960">
        <w:rPr>
          <w:rStyle w:val="Strong"/>
          <w:rFonts w:ascii="Calibri" w:hAnsi="Calibri"/>
          <w:color w:val="64696B"/>
          <w:sz w:val="27"/>
          <w:szCs w:val="27"/>
        </w:rPr>
        <w:t>iskolá</w:t>
      </w:r>
      <w:r>
        <w:rPr>
          <w:rStyle w:val="Strong"/>
          <w:rFonts w:ascii="Calibri" w:hAnsi="Calibri"/>
          <w:color w:val="64696B"/>
          <w:sz w:val="27"/>
          <w:szCs w:val="27"/>
        </w:rPr>
        <w:t xml:space="preserve">val, </w:t>
      </w:r>
      <w:r w:rsidRPr="007C0960">
        <w:rPr>
          <w:rStyle w:val="Strong"/>
          <w:rFonts w:ascii="Calibri" w:hAnsi="Calibri"/>
          <w:color w:val="64696B"/>
          <w:sz w:val="27"/>
          <w:szCs w:val="27"/>
        </w:rPr>
        <w:t>hogy a gyerekek és a teljes lakosság biztonságosan tudjon közlekedni ezeken az útszakaszokon is.</w:t>
      </w:r>
    </w:p>
    <w:p w:rsidR="00207E9A" w:rsidRDefault="00207E9A" w:rsidP="005A044A">
      <w:pPr>
        <w:pStyle w:val="NormalWeb"/>
        <w:spacing w:before="0" w:beforeAutospacing="0" w:after="0" w:afterAutospacing="0"/>
      </w:pPr>
      <w:r>
        <w:rPr>
          <w:rStyle w:val="Strong"/>
          <w:rFonts w:ascii="Calibri" w:hAnsi="Calibri"/>
          <w:color w:val="64696B"/>
          <w:sz w:val="27"/>
          <w:szCs w:val="27"/>
        </w:rPr>
        <w:t>Tervezett befejezés: 2020. 02. 29.</w:t>
      </w:r>
      <w:bookmarkStart w:id="0" w:name="_GoBack"/>
      <w:bookmarkEnd w:id="0"/>
    </w:p>
    <w:sectPr w:rsidR="00207E9A" w:rsidSect="00083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00D0F"/>
    <w:multiLevelType w:val="hybridMultilevel"/>
    <w:tmpl w:val="CC962878"/>
    <w:lvl w:ilvl="0" w:tplc="AAD688BA">
      <w:start w:val="1"/>
      <w:numFmt w:val="decimal"/>
      <w:lvlText w:val="%1.)"/>
      <w:lvlJc w:val="left"/>
      <w:pPr>
        <w:ind w:left="1068" w:hanging="708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1A4"/>
    <w:rsid w:val="00083D2F"/>
    <w:rsid w:val="00207E9A"/>
    <w:rsid w:val="003C0959"/>
    <w:rsid w:val="005A044A"/>
    <w:rsid w:val="00654FD2"/>
    <w:rsid w:val="007B0A7C"/>
    <w:rsid w:val="007C0960"/>
    <w:rsid w:val="00A02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Table Theme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3D2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021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Strong">
    <w:name w:val="Strong"/>
    <w:basedOn w:val="DefaultParagraphFont"/>
    <w:uiPriority w:val="99"/>
    <w:qFormat/>
    <w:rsid w:val="00A021A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25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234</Words>
  <Characters>1618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címe: Belterületi kerékpárút teljessé tétele Köröstarcsa 47</dc:title>
  <dc:subject/>
  <dc:creator>Felhasználó</dc:creator>
  <cp:keywords/>
  <dc:description/>
  <cp:lastModifiedBy>Lajos</cp:lastModifiedBy>
  <cp:revision>2</cp:revision>
  <dcterms:created xsi:type="dcterms:W3CDTF">2022-10-10T10:21:00Z</dcterms:created>
  <dcterms:modified xsi:type="dcterms:W3CDTF">2022-10-10T10:21:00Z</dcterms:modified>
</cp:coreProperties>
</file>